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D27F97">
      <w:pPr>
        <w:jc w:val="center"/>
        <w:rPr>
          <w:rFonts w:hint="eastAsia" w:ascii="宋体" w:hAnsi="宋体" w:cs="宋体"/>
          <w:b/>
          <w:bCs/>
          <w:color w:val="000000"/>
          <w:sz w:val="36"/>
          <w:szCs w:val="36"/>
        </w:rPr>
      </w:pPr>
      <w:r>
        <w:rPr>
          <w:rFonts w:hint="eastAsia" w:ascii="宋体" w:hAnsi="宋体" w:cs="宋体"/>
          <w:b/>
          <w:bCs/>
          <w:color w:val="000000"/>
          <w:sz w:val="36"/>
          <w:szCs w:val="36"/>
        </w:rPr>
        <w:t>密封报价单</w:t>
      </w:r>
    </w:p>
    <w:p w14:paraId="53758B43">
      <w:pPr>
        <w:spacing w:line="360" w:lineRule="auto"/>
        <w:ind w:right="68"/>
        <w:rPr>
          <w:rFonts w:ascii="??_GB2312" w:eastAsia="Times New Roman"/>
          <w:color w:val="000000"/>
          <w:sz w:val="28"/>
          <w:szCs w:val="28"/>
        </w:rPr>
      </w:pPr>
      <w:r>
        <w:rPr>
          <w:rFonts w:hint="eastAsia" w:ascii="宋体" w:hAnsi="宋体" w:eastAsia="宋体" w:cs="宋体"/>
          <w:color w:val="000000"/>
          <w:sz w:val="28"/>
          <w:szCs w:val="28"/>
        </w:rPr>
        <w:t>项目名称：创新创业训练（水下机器人组项二）</w:t>
      </w:r>
    </w:p>
    <w:p w14:paraId="5F6C6726">
      <w:pPr>
        <w:spacing w:line="360" w:lineRule="auto"/>
        <w:ind w:right="68"/>
        <w:rPr>
          <w:rFonts w:ascii="??_GB2312" w:eastAsia="Times New Roman"/>
          <w:color w:val="000000"/>
          <w:sz w:val="28"/>
          <w:szCs w:val="28"/>
        </w:rPr>
      </w:pPr>
      <w:r>
        <w:rPr>
          <w:rFonts w:hint="eastAsia" w:ascii="宋体" w:hAnsi="宋体" w:eastAsia="宋体" w:cs="宋体"/>
          <w:color w:val="000000"/>
          <w:sz w:val="28"/>
          <w:szCs w:val="28"/>
        </w:rPr>
        <w:t>供应商名称（公章）：</w:t>
      </w:r>
      <w:r>
        <w:rPr>
          <w:rFonts w:ascii="??_GB2312" w:eastAsia="Times New Roman"/>
          <w:color w:val="000000"/>
          <w:sz w:val="28"/>
          <w:szCs w:val="28"/>
        </w:rPr>
        <w:t xml:space="preserve">                   </w:t>
      </w:r>
      <w:bookmarkStart w:id="0" w:name="_GoBack"/>
      <w:bookmarkEnd w:id="0"/>
    </w:p>
    <w:p w14:paraId="5CBE0687">
      <w:pPr>
        <w:spacing w:line="360" w:lineRule="auto"/>
        <w:ind w:right="68"/>
        <w:rPr>
          <w:rFonts w:ascii="??_GB2312" w:eastAsia="Times New Roman"/>
          <w:color w:val="000000"/>
          <w:sz w:val="28"/>
          <w:szCs w:val="28"/>
        </w:rPr>
      </w:pPr>
      <w:r>
        <w:rPr>
          <w:rFonts w:hint="eastAsia" w:ascii="宋体" w:hAnsi="宋体" w:eastAsia="宋体" w:cs="宋体"/>
          <w:color w:val="000000"/>
          <w:sz w:val="28"/>
          <w:szCs w:val="28"/>
        </w:rPr>
        <w:t>法定代表人或授权委托人（签字或盖章）：</w:t>
      </w:r>
      <w:r>
        <w:rPr>
          <w:rFonts w:ascii="??_GB2312" w:eastAsia="Times New Roman"/>
          <w:color w:val="000000"/>
          <w:sz w:val="28"/>
          <w:szCs w:val="28"/>
        </w:rPr>
        <w:t xml:space="preserve">   </w:t>
      </w:r>
    </w:p>
    <w:p w14:paraId="010D4E33">
      <w:pPr>
        <w:spacing w:line="360" w:lineRule="auto"/>
        <w:ind w:right="68"/>
        <w:rPr>
          <w:rFonts w:ascii="??_GB2312" w:eastAsia="Times New Roman"/>
          <w:color w:val="000000"/>
          <w:sz w:val="28"/>
          <w:szCs w:val="28"/>
        </w:rPr>
      </w:pPr>
      <w:r>
        <w:rPr>
          <w:rFonts w:hint="eastAsia" w:ascii="宋体" w:hAnsi="宋体" w:eastAsia="宋体" w:cs="宋体"/>
          <w:color w:val="000000"/>
          <w:sz w:val="28"/>
          <w:szCs w:val="28"/>
        </w:rPr>
        <w:t>日期：</w:t>
      </w:r>
    </w:p>
    <w:tbl>
      <w:tblPr>
        <w:tblStyle w:val="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2"/>
        <w:gridCol w:w="1841"/>
        <w:gridCol w:w="2000"/>
        <w:gridCol w:w="1144"/>
        <w:gridCol w:w="1321"/>
        <w:gridCol w:w="1504"/>
      </w:tblGrid>
      <w:tr w14:paraId="52B80F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8" w:type="pct"/>
            <w:vAlign w:val="center"/>
          </w:tcPr>
          <w:p w14:paraId="4FC55FCF">
            <w:pPr>
              <w:spacing w:line="480" w:lineRule="exact"/>
              <w:jc w:val="center"/>
              <w:rPr>
                <w:rFonts w:ascii="宋体"/>
                <w:b/>
                <w:color w:val="000000"/>
                <w:kern w:val="0"/>
                <w:sz w:val="24"/>
              </w:rPr>
            </w:pPr>
            <w:r>
              <w:rPr>
                <w:rFonts w:hint="eastAsia" w:ascii="宋体" w:hAnsi="宋体"/>
                <w:b/>
                <w:color w:val="000000"/>
                <w:kern w:val="0"/>
                <w:sz w:val="24"/>
              </w:rPr>
              <w:t>序号</w:t>
            </w:r>
          </w:p>
        </w:tc>
        <w:tc>
          <w:tcPr>
            <w:tcW w:w="1080" w:type="pct"/>
            <w:vAlign w:val="center"/>
          </w:tcPr>
          <w:p w14:paraId="61F9742B">
            <w:pPr>
              <w:spacing w:line="480" w:lineRule="exact"/>
              <w:jc w:val="center"/>
              <w:rPr>
                <w:rFonts w:ascii="宋体"/>
                <w:b/>
                <w:color w:val="000000"/>
                <w:kern w:val="0"/>
                <w:sz w:val="24"/>
              </w:rPr>
            </w:pPr>
            <w:r>
              <w:rPr>
                <w:rFonts w:hint="eastAsia" w:ascii="宋体" w:hAnsi="宋体"/>
                <w:b/>
                <w:color w:val="000000"/>
                <w:kern w:val="0"/>
                <w:sz w:val="24"/>
              </w:rPr>
              <w:t>采购内容</w:t>
            </w:r>
          </w:p>
        </w:tc>
        <w:tc>
          <w:tcPr>
            <w:tcW w:w="1173" w:type="pct"/>
            <w:vAlign w:val="center"/>
          </w:tcPr>
          <w:p w14:paraId="39EA8C02">
            <w:pPr>
              <w:spacing w:line="480" w:lineRule="exact"/>
              <w:jc w:val="center"/>
              <w:rPr>
                <w:rFonts w:ascii="宋体"/>
                <w:b/>
                <w:color w:val="000000"/>
                <w:kern w:val="0"/>
                <w:sz w:val="24"/>
              </w:rPr>
            </w:pPr>
            <w:r>
              <w:rPr>
                <w:rFonts w:hint="eastAsia" w:ascii="宋体" w:hAnsi="宋体"/>
                <w:b/>
                <w:color w:val="000000"/>
                <w:kern w:val="0"/>
                <w:sz w:val="24"/>
              </w:rPr>
              <w:t>规格参数及要求</w:t>
            </w:r>
          </w:p>
        </w:tc>
        <w:tc>
          <w:tcPr>
            <w:tcW w:w="670" w:type="pct"/>
            <w:vAlign w:val="center"/>
          </w:tcPr>
          <w:p w14:paraId="760A0243">
            <w:pPr>
              <w:spacing w:line="480" w:lineRule="exact"/>
              <w:jc w:val="center"/>
              <w:rPr>
                <w:rFonts w:ascii="宋体"/>
                <w:b/>
                <w:color w:val="000000"/>
                <w:kern w:val="0"/>
                <w:sz w:val="24"/>
              </w:rPr>
            </w:pPr>
            <w:r>
              <w:rPr>
                <w:rFonts w:hint="eastAsia" w:ascii="宋体" w:hAnsi="宋体"/>
                <w:b/>
                <w:color w:val="000000"/>
                <w:kern w:val="0"/>
                <w:sz w:val="24"/>
              </w:rPr>
              <w:t>数量</w:t>
            </w:r>
          </w:p>
        </w:tc>
        <w:tc>
          <w:tcPr>
            <w:tcW w:w="775" w:type="pct"/>
            <w:vAlign w:val="center"/>
          </w:tcPr>
          <w:p w14:paraId="7905C6DD">
            <w:pPr>
              <w:spacing w:line="480" w:lineRule="exact"/>
              <w:jc w:val="center"/>
              <w:rPr>
                <w:rFonts w:ascii="宋体"/>
                <w:b/>
                <w:color w:val="000000"/>
                <w:kern w:val="0"/>
                <w:sz w:val="24"/>
              </w:rPr>
            </w:pPr>
            <w:r>
              <w:rPr>
                <w:rFonts w:hint="eastAsia" w:ascii="宋体" w:hAnsi="宋体"/>
                <w:b/>
                <w:color w:val="000000"/>
                <w:kern w:val="0"/>
                <w:sz w:val="24"/>
              </w:rPr>
              <w:t>单价（元）</w:t>
            </w:r>
          </w:p>
        </w:tc>
        <w:tc>
          <w:tcPr>
            <w:tcW w:w="882" w:type="pct"/>
            <w:vAlign w:val="center"/>
          </w:tcPr>
          <w:p w14:paraId="6DAAF64E">
            <w:pPr>
              <w:spacing w:line="480" w:lineRule="exact"/>
              <w:jc w:val="center"/>
              <w:rPr>
                <w:rFonts w:ascii="宋体"/>
                <w:b/>
                <w:color w:val="000000"/>
                <w:kern w:val="0"/>
                <w:sz w:val="24"/>
              </w:rPr>
            </w:pPr>
            <w:r>
              <w:rPr>
                <w:rFonts w:hint="eastAsia" w:ascii="宋体" w:hAnsi="宋体"/>
                <w:b/>
                <w:color w:val="000000"/>
                <w:kern w:val="0"/>
                <w:sz w:val="24"/>
              </w:rPr>
              <w:t>备注</w:t>
            </w:r>
          </w:p>
        </w:tc>
      </w:tr>
      <w:tr w14:paraId="5B987E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8" w:type="pct"/>
            <w:vAlign w:val="center"/>
          </w:tcPr>
          <w:p w14:paraId="7A351453">
            <w:pPr>
              <w:spacing w:line="480" w:lineRule="exact"/>
              <w:jc w:val="center"/>
              <w:rPr>
                <w:rFonts w:ascii="宋体"/>
                <w:color w:val="000000"/>
                <w:kern w:val="0"/>
                <w:sz w:val="21"/>
                <w:szCs w:val="21"/>
              </w:rPr>
            </w:pPr>
            <w:r>
              <w:rPr>
                <w:rFonts w:ascii="宋体" w:hAnsi="宋体"/>
                <w:color w:val="000000"/>
                <w:sz w:val="21"/>
                <w:szCs w:val="21"/>
              </w:rPr>
              <w:t>1</w:t>
            </w:r>
          </w:p>
        </w:tc>
        <w:tc>
          <w:tcPr>
            <w:tcW w:w="1080" w:type="pct"/>
            <w:vAlign w:val="center"/>
          </w:tcPr>
          <w:p w14:paraId="6159AFC8">
            <w:pPr>
              <w:keepNext w:val="0"/>
              <w:keepLines w:val="0"/>
              <w:widowControl/>
              <w:suppressLineNumbers w:val="0"/>
              <w:jc w:val="center"/>
              <w:textAlignment w:val="center"/>
              <w:rPr>
                <w:rFonts w:ascii="宋体"/>
                <w:b/>
                <w:color w:val="000000"/>
                <w:kern w:val="0"/>
                <w:sz w:val="21"/>
                <w:szCs w:val="21"/>
              </w:rPr>
            </w:pPr>
            <w:r>
              <w:rPr>
                <w:rFonts w:hint="eastAsia" w:ascii="宋体" w:hAnsi="宋体" w:eastAsia="宋体" w:cs="宋体"/>
                <w:i w:val="0"/>
                <w:iCs w:val="0"/>
                <w:color w:val="000000"/>
                <w:kern w:val="0"/>
                <w:sz w:val="21"/>
                <w:szCs w:val="21"/>
                <w:u w:val="none"/>
                <w:lang w:val="en-US" w:eastAsia="zh-CN" w:bidi="ar"/>
              </w:rPr>
              <w:t>57闭环防水套装1.5N</w:t>
            </w:r>
          </w:p>
        </w:tc>
        <w:tc>
          <w:tcPr>
            <w:tcW w:w="1173" w:type="pct"/>
            <w:vMerge w:val="restart"/>
            <w:vAlign w:val="center"/>
          </w:tcPr>
          <w:p w14:paraId="7557A83A">
            <w:pPr>
              <w:spacing w:line="480" w:lineRule="exact"/>
              <w:jc w:val="center"/>
              <w:rPr>
                <w:rFonts w:hint="default" w:ascii="宋体" w:eastAsiaTheme="minorEastAsia"/>
                <w:bCs/>
                <w:color w:val="000000"/>
                <w:kern w:val="0"/>
                <w:sz w:val="21"/>
                <w:szCs w:val="21"/>
                <w:lang w:val="en-US" w:eastAsia="zh-CN"/>
              </w:rPr>
            </w:pPr>
            <w:r>
              <w:rPr>
                <w:rFonts w:hint="eastAsia" w:ascii="宋体"/>
                <w:bCs/>
                <w:color w:val="000000"/>
                <w:kern w:val="0"/>
                <w:sz w:val="21"/>
                <w:szCs w:val="21"/>
                <w:lang w:val="en-US" w:eastAsia="zh-CN"/>
              </w:rPr>
              <w:t>参照浙江省大学生科技竞赛网关于水下机器人赛道竞赛材料相关要求，或致电咨询。</w:t>
            </w:r>
          </w:p>
        </w:tc>
        <w:tc>
          <w:tcPr>
            <w:tcW w:w="670" w:type="pct"/>
            <w:vAlign w:val="center"/>
          </w:tcPr>
          <w:p w14:paraId="0F8DDBBD">
            <w:pPr>
              <w:keepNext w:val="0"/>
              <w:keepLines w:val="0"/>
              <w:widowControl/>
              <w:suppressLineNumbers w:val="0"/>
              <w:jc w:val="center"/>
              <w:textAlignment w:val="center"/>
              <w:rPr>
                <w:rFonts w:ascii="Times New Roman" w:hAnsi="Times New Roman" w:cs="Times New Roman"/>
                <w:b/>
                <w:color w:val="000000"/>
                <w:kern w:val="0"/>
                <w:sz w:val="21"/>
                <w:szCs w:val="21"/>
              </w:rPr>
            </w:pPr>
            <w:r>
              <w:rPr>
                <w:rFonts w:hint="eastAsia" w:ascii="宋体" w:hAnsi="宋体" w:eastAsia="宋体" w:cs="宋体"/>
                <w:i w:val="0"/>
                <w:iCs w:val="0"/>
                <w:color w:val="000000"/>
                <w:kern w:val="0"/>
                <w:sz w:val="21"/>
                <w:szCs w:val="21"/>
                <w:u w:val="none"/>
                <w:lang w:val="en-US" w:eastAsia="zh-CN" w:bidi="ar"/>
              </w:rPr>
              <w:t>8</w:t>
            </w:r>
          </w:p>
        </w:tc>
        <w:tc>
          <w:tcPr>
            <w:tcW w:w="775" w:type="pct"/>
            <w:vAlign w:val="center"/>
          </w:tcPr>
          <w:p w14:paraId="503390CA">
            <w:pPr>
              <w:spacing w:line="480" w:lineRule="exact"/>
              <w:jc w:val="center"/>
              <w:rPr>
                <w:rFonts w:ascii="宋体"/>
                <w:b/>
                <w:color w:val="000000"/>
                <w:kern w:val="0"/>
                <w:sz w:val="21"/>
                <w:szCs w:val="21"/>
              </w:rPr>
            </w:pPr>
          </w:p>
        </w:tc>
        <w:tc>
          <w:tcPr>
            <w:tcW w:w="882" w:type="pct"/>
            <w:vAlign w:val="center"/>
          </w:tcPr>
          <w:p w14:paraId="654678E3">
            <w:pPr>
              <w:spacing w:line="480" w:lineRule="exact"/>
              <w:jc w:val="center"/>
              <w:rPr>
                <w:rFonts w:ascii="宋体"/>
                <w:bCs/>
                <w:color w:val="000000"/>
                <w:kern w:val="0"/>
                <w:sz w:val="21"/>
                <w:szCs w:val="21"/>
              </w:rPr>
            </w:pPr>
          </w:p>
        </w:tc>
      </w:tr>
      <w:tr w14:paraId="65CF9B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8" w:type="pct"/>
            <w:vAlign w:val="center"/>
          </w:tcPr>
          <w:p w14:paraId="04415187">
            <w:pPr>
              <w:spacing w:line="480" w:lineRule="exact"/>
              <w:jc w:val="center"/>
              <w:rPr>
                <w:rFonts w:ascii="宋体"/>
                <w:color w:val="000000"/>
                <w:kern w:val="0"/>
                <w:sz w:val="21"/>
                <w:szCs w:val="21"/>
              </w:rPr>
            </w:pPr>
            <w:r>
              <w:rPr>
                <w:rFonts w:hint="eastAsia" w:ascii="宋体" w:hAnsi="宋体"/>
                <w:color w:val="000000"/>
                <w:sz w:val="21"/>
                <w:szCs w:val="21"/>
              </w:rPr>
              <w:t>2</w:t>
            </w:r>
          </w:p>
        </w:tc>
        <w:tc>
          <w:tcPr>
            <w:tcW w:w="1080" w:type="pct"/>
            <w:vAlign w:val="center"/>
          </w:tcPr>
          <w:p w14:paraId="58E159DE">
            <w:pPr>
              <w:keepNext w:val="0"/>
              <w:keepLines w:val="0"/>
              <w:widowControl/>
              <w:suppressLineNumbers w:val="0"/>
              <w:jc w:val="center"/>
              <w:textAlignment w:val="center"/>
              <w:rPr>
                <w:rFonts w:ascii="宋体"/>
                <w:b/>
                <w:color w:val="000000"/>
                <w:kern w:val="0"/>
                <w:sz w:val="21"/>
                <w:szCs w:val="21"/>
              </w:rPr>
            </w:pPr>
            <w:r>
              <w:rPr>
                <w:rFonts w:hint="eastAsia" w:ascii="宋体" w:hAnsi="宋体" w:eastAsia="宋体" w:cs="宋体"/>
                <w:i w:val="0"/>
                <w:iCs w:val="0"/>
                <w:color w:val="000000"/>
                <w:kern w:val="0"/>
                <w:sz w:val="21"/>
                <w:szCs w:val="21"/>
                <w:u w:val="none"/>
                <w:lang w:val="en-US" w:eastAsia="zh-CN" w:bidi="ar"/>
              </w:rPr>
              <w:t>稳压器</w:t>
            </w:r>
          </w:p>
        </w:tc>
        <w:tc>
          <w:tcPr>
            <w:tcW w:w="1173" w:type="pct"/>
            <w:vMerge w:val="continue"/>
            <w:vAlign w:val="center"/>
          </w:tcPr>
          <w:p w14:paraId="584191D5">
            <w:pPr>
              <w:spacing w:line="480" w:lineRule="exact"/>
              <w:jc w:val="center"/>
              <w:rPr>
                <w:rFonts w:hint="default" w:ascii="宋体" w:eastAsiaTheme="minorEastAsia"/>
                <w:bCs/>
                <w:color w:val="000000"/>
                <w:kern w:val="0"/>
                <w:sz w:val="21"/>
                <w:szCs w:val="21"/>
                <w:lang w:val="en-US" w:eastAsia="zh-CN"/>
              </w:rPr>
            </w:pPr>
          </w:p>
        </w:tc>
        <w:tc>
          <w:tcPr>
            <w:tcW w:w="670" w:type="pct"/>
            <w:vAlign w:val="center"/>
          </w:tcPr>
          <w:p w14:paraId="66847FB4">
            <w:pPr>
              <w:keepNext w:val="0"/>
              <w:keepLines w:val="0"/>
              <w:widowControl/>
              <w:suppressLineNumbers w:val="0"/>
              <w:jc w:val="center"/>
              <w:textAlignment w:val="center"/>
              <w:rPr>
                <w:rFonts w:ascii="Times New Roman" w:hAnsi="Times New Roman" w:cs="Times New Roman"/>
                <w:b/>
                <w:color w:val="000000"/>
                <w:kern w:val="0"/>
                <w:sz w:val="21"/>
                <w:szCs w:val="21"/>
              </w:rPr>
            </w:pPr>
            <w:r>
              <w:rPr>
                <w:rFonts w:hint="eastAsia" w:ascii="宋体" w:hAnsi="宋体" w:eastAsia="宋体" w:cs="宋体"/>
                <w:i w:val="0"/>
                <w:iCs w:val="0"/>
                <w:color w:val="000000"/>
                <w:kern w:val="0"/>
                <w:sz w:val="21"/>
                <w:szCs w:val="21"/>
                <w:u w:val="none"/>
                <w:lang w:val="en-US" w:eastAsia="zh-CN" w:bidi="ar"/>
              </w:rPr>
              <w:t>8</w:t>
            </w:r>
          </w:p>
        </w:tc>
        <w:tc>
          <w:tcPr>
            <w:tcW w:w="775" w:type="pct"/>
            <w:vAlign w:val="center"/>
          </w:tcPr>
          <w:p w14:paraId="042408BE">
            <w:pPr>
              <w:spacing w:line="480" w:lineRule="exact"/>
              <w:jc w:val="center"/>
              <w:rPr>
                <w:rFonts w:ascii="宋体"/>
                <w:b/>
                <w:color w:val="000000"/>
                <w:kern w:val="0"/>
                <w:sz w:val="21"/>
                <w:szCs w:val="21"/>
              </w:rPr>
            </w:pPr>
          </w:p>
        </w:tc>
        <w:tc>
          <w:tcPr>
            <w:tcW w:w="882" w:type="pct"/>
            <w:vAlign w:val="center"/>
          </w:tcPr>
          <w:p w14:paraId="75700729">
            <w:pPr>
              <w:spacing w:line="480" w:lineRule="exact"/>
              <w:jc w:val="center"/>
              <w:rPr>
                <w:rFonts w:ascii="宋体"/>
                <w:bCs/>
                <w:color w:val="000000"/>
                <w:kern w:val="0"/>
                <w:sz w:val="21"/>
                <w:szCs w:val="21"/>
              </w:rPr>
            </w:pPr>
          </w:p>
        </w:tc>
      </w:tr>
      <w:tr w14:paraId="7BE12D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8" w:type="pct"/>
            <w:vAlign w:val="center"/>
          </w:tcPr>
          <w:p w14:paraId="58C14E4A">
            <w:pPr>
              <w:spacing w:line="480" w:lineRule="exact"/>
              <w:jc w:val="center"/>
              <w:rPr>
                <w:rFonts w:hint="eastAsia" w:ascii="宋体" w:hAnsi="宋体"/>
                <w:color w:val="000000"/>
                <w:sz w:val="21"/>
                <w:szCs w:val="21"/>
              </w:rPr>
            </w:pPr>
            <w:r>
              <w:rPr>
                <w:rFonts w:hint="eastAsia" w:ascii="宋体" w:hAnsi="宋体"/>
                <w:color w:val="000000"/>
                <w:sz w:val="21"/>
                <w:szCs w:val="21"/>
              </w:rPr>
              <w:t>3</w:t>
            </w:r>
          </w:p>
        </w:tc>
        <w:tc>
          <w:tcPr>
            <w:tcW w:w="1080" w:type="pct"/>
            <w:vAlign w:val="center"/>
          </w:tcPr>
          <w:p w14:paraId="0AE54946">
            <w:pPr>
              <w:keepNext w:val="0"/>
              <w:keepLines w:val="0"/>
              <w:widowControl/>
              <w:suppressLineNumbers w:val="0"/>
              <w:jc w:val="center"/>
              <w:textAlignment w:val="center"/>
              <w:rPr>
                <w:sz w:val="21"/>
                <w:szCs w:val="21"/>
              </w:rPr>
            </w:pPr>
            <w:r>
              <w:rPr>
                <w:rFonts w:hint="eastAsia" w:ascii="宋体" w:hAnsi="宋体" w:eastAsia="宋体" w:cs="宋体"/>
                <w:i w:val="0"/>
                <w:iCs w:val="0"/>
                <w:color w:val="000000"/>
                <w:kern w:val="0"/>
                <w:sz w:val="21"/>
                <w:szCs w:val="21"/>
                <w:u w:val="none"/>
                <w:lang w:val="en-US" w:eastAsia="zh-CN" w:bidi="ar"/>
              </w:rPr>
              <w:t>STM32F407ZGT6</w:t>
            </w:r>
          </w:p>
        </w:tc>
        <w:tc>
          <w:tcPr>
            <w:tcW w:w="1173" w:type="pct"/>
            <w:vMerge w:val="continue"/>
            <w:vAlign w:val="center"/>
          </w:tcPr>
          <w:p w14:paraId="1938B47C">
            <w:pPr>
              <w:spacing w:line="480" w:lineRule="exact"/>
              <w:jc w:val="center"/>
              <w:rPr>
                <w:rFonts w:ascii="宋体"/>
                <w:bCs/>
                <w:color w:val="000000"/>
                <w:kern w:val="0"/>
                <w:sz w:val="21"/>
                <w:szCs w:val="21"/>
              </w:rPr>
            </w:pPr>
          </w:p>
        </w:tc>
        <w:tc>
          <w:tcPr>
            <w:tcW w:w="670" w:type="pct"/>
            <w:vAlign w:val="center"/>
          </w:tcPr>
          <w:p w14:paraId="2F70B969">
            <w:pPr>
              <w:keepNext w:val="0"/>
              <w:keepLines w:val="0"/>
              <w:widowControl/>
              <w:suppressLineNumbers w:val="0"/>
              <w:jc w:val="center"/>
              <w:textAlignment w:val="center"/>
              <w:rPr>
                <w:sz w:val="21"/>
                <w:szCs w:val="21"/>
              </w:rPr>
            </w:pPr>
            <w:r>
              <w:rPr>
                <w:rFonts w:hint="eastAsia" w:ascii="宋体" w:hAnsi="宋体" w:eastAsia="宋体" w:cs="宋体"/>
                <w:i w:val="0"/>
                <w:iCs w:val="0"/>
                <w:color w:val="000000"/>
                <w:kern w:val="0"/>
                <w:sz w:val="21"/>
                <w:szCs w:val="21"/>
                <w:u w:val="none"/>
                <w:lang w:val="en-US" w:eastAsia="zh-CN" w:bidi="ar"/>
              </w:rPr>
              <w:t>8</w:t>
            </w:r>
          </w:p>
        </w:tc>
        <w:tc>
          <w:tcPr>
            <w:tcW w:w="775" w:type="pct"/>
            <w:vAlign w:val="center"/>
          </w:tcPr>
          <w:p w14:paraId="1285CC1C">
            <w:pPr>
              <w:spacing w:line="480" w:lineRule="exact"/>
              <w:jc w:val="center"/>
              <w:rPr>
                <w:rFonts w:ascii="宋体"/>
                <w:b/>
                <w:color w:val="000000"/>
                <w:kern w:val="0"/>
                <w:sz w:val="21"/>
                <w:szCs w:val="21"/>
              </w:rPr>
            </w:pPr>
          </w:p>
        </w:tc>
        <w:tc>
          <w:tcPr>
            <w:tcW w:w="882" w:type="pct"/>
            <w:vAlign w:val="center"/>
          </w:tcPr>
          <w:p w14:paraId="31F41548">
            <w:pPr>
              <w:spacing w:line="480" w:lineRule="exact"/>
              <w:jc w:val="center"/>
              <w:rPr>
                <w:rFonts w:ascii="宋体"/>
                <w:bCs/>
                <w:color w:val="000000"/>
                <w:kern w:val="0"/>
                <w:sz w:val="21"/>
                <w:szCs w:val="21"/>
              </w:rPr>
            </w:pPr>
          </w:p>
        </w:tc>
      </w:tr>
      <w:tr w14:paraId="712D9A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8" w:type="pct"/>
            <w:vAlign w:val="center"/>
          </w:tcPr>
          <w:p w14:paraId="4CFC6D07">
            <w:pPr>
              <w:spacing w:line="480" w:lineRule="exact"/>
              <w:jc w:val="center"/>
              <w:rPr>
                <w:rFonts w:hint="eastAsia" w:ascii="宋体" w:hAnsi="宋体"/>
                <w:color w:val="000000"/>
                <w:sz w:val="21"/>
                <w:szCs w:val="21"/>
              </w:rPr>
            </w:pPr>
            <w:r>
              <w:rPr>
                <w:rFonts w:hint="eastAsia" w:ascii="宋体" w:hAnsi="宋体"/>
                <w:color w:val="000000"/>
                <w:sz w:val="21"/>
                <w:szCs w:val="21"/>
              </w:rPr>
              <w:t>4</w:t>
            </w:r>
          </w:p>
        </w:tc>
        <w:tc>
          <w:tcPr>
            <w:tcW w:w="1080" w:type="pct"/>
            <w:vAlign w:val="center"/>
          </w:tcPr>
          <w:p w14:paraId="0AEF87A1">
            <w:pPr>
              <w:keepNext w:val="0"/>
              <w:keepLines w:val="0"/>
              <w:widowControl/>
              <w:suppressLineNumbers w:val="0"/>
              <w:jc w:val="center"/>
              <w:textAlignment w:val="center"/>
              <w:rPr>
                <w:sz w:val="21"/>
                <w:szCs w:val="21"/>
              </w:rPr>
            </w:pPr>
            <w:r>
              <w:rPr>
                <w:rFonts w:hint="eastAsia" w:ascii="宋体" w:hAnsi="宋体" w:eastAsia="宋体" w:cs="宋体"/>
                <w:i w:val="0"/>
                <w:iCs w:val="0"/>
                <w:color w:val="000000"/>
                <w:kern w:val="0"/>
                <w:sz w:val="21"/>
                <w:szCs w:val="21"/>
                <w:u w:val="none"/>
                <w:lang w:val="en-US" w:eastAsia="zh-CN" w:bidi="ar"/>
              </w:rPr>
              <w:t>惯性导航模块组</w:t>
            </w:r>
          </w:p>
        </w:tc>
        <w:tc>
          <w:tcPr>
            <w:tcW w:w="1173" w:type="pct"/>
            <w:vMerge w:val="continue"/>
            <w:vAlign w:val="center"/>
          </w:tcPr>
          <w:p w14:paraId="2232D60D">
            <w:pPr>
              <w:spacing w:line="480" w:lineRule="exact"/>
              <w:jc w:val="center"/>
              <w:rPr>
                <w:rFonts w:ascii="宋体"/>
                <w:bCs/>
                <w:color w:val="000000"/>
                <w:kern w:val="0"/>
                <w:sz w:val="21"/>
                <w:szCs w:val="21"/>
              </w:rPr>
            </w:pPr>
          </w:p>
        </w:tc>
        <w:tc>
          <w:tcPr>
            <w:tcW w:w="670" w:type="pct"/>
            <w:vAlign w:val="center"/>
          </w:tcPr>
          <w:p w14:paraId="134A6ACC">
            <w:pPr>
              <w:keepNext w:val="0"/>
              <w:keepLines w:val="0"/>
              <w:widowControl/>
              <w:suppressLineNumbers w:val="0"/>
              <w:jc w:val="center"/>
              <w:textAlignment w:val="center"/>
              <w:rPr>
                <w:sz w:val="21"/>
                <w:szCs w:val="21"/>
              </w:rPr>
            </w:pPr>
            <w:r>
              <w:rPr>
                <w:rFonts w:hint="eastAsia" w:ascii="宋体" w:hAnsi="宋体" w:eastAsia="宋体" w:cs="宋体"/>
                <w:i w:val="0"/>
                <w:iCs w:val="0"/>
                <w:color w:val="000000"/>
                <w:kern w:val="0"/>
                <w:sz w:val="21"/>
                <w:szCs w:val="21"/>
                <w:u w:val="none"/>
                <w:lang w:val="en-US" w:eastAsia="zh-CN" w:bidi="ar"/>
              </w:rPr>
              <w:t>10</w:t>
            </w:r>
          </w:p>
        </w:tc>
        <w:tc>
          <w:tcPr>
            <w:tcW w:w="775" w:type="pct"/>
            <w:vAlign w:val="center"/>
          </w:tcPr>
          <w:p w14:paraId="28EFBED2">
            <w:pPr>
              <w:spacing w:line="480" w:lineRule="exact"/>
              <w:jc w:val="center"/>
              <w:rPr>
                <w:rFonts w:ascii="宋体"/>
                <w:b/>
                <w:color w:val="000000"/>
                <w:kern w:val="0"/>
                <w:sz w:val="21"/>
                <w:szCs w:val="21"/>
              </w:rPr>
            </w:pPr>
          </w:p>
        </w:tc>
        <w:tc>
          <w:tcPr>
            <w:tcW w:w="882" w:type="pct"/>
            <w:vAlign w:val="center"/>
          </w:tcPr>
          <w:p w14:paraId="1078464C">
            <w:pPr>
              <w:spacing w:line="480" w:lineRule="exact"/>
              <w:jc w:val="center"/>
              <w:rPr>
                <w:rFonts w:ascii="宋体"/>
                <w:bCs/>
                <w:color w:val="000000"/>
                <w:kern w:val="0"/>
                <w:sz w:val="21"/>
                <w:szCs w:val="21"/>
              </w:rPr>
            </w:pPr>
          </w:p>
        </w:tc>
      </w:tr>
      <w:tr w14:paraId="775303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8" w:type="pct"/>
            <w:vAlign w:val="center"/>
          </w:tcPr>
          <w:p w14:paraId="2A880C92">
            <w:pPr>
              <w:spacing w:line="480" w:lineRule="exact"/>
              <w:jc w:val="center"/>
              <w:rPr>
                <w:rFonts w:hint="eastAsia" w:ascii="宋体" w:hAnsi="宋体"/>
                <w:color w:val="000000"/>
                <w:sz w:val="21"/>
                <w:szCs w:val="21"/>
              </w:rPr>
            </w:pPr>
            <w:r>
              <w:rPr>
                <w:rFonts w:hint="eastAsia" w:ascii="宋体" w:hAnsi="宋体"/>
                <w:color w:val="000000"/>
                <w:sz w:val="21"/>
                <w:szCs w:val="21"/>
              </w:rPr>
              <w:t>5</w:t>
            </w:r>
          </w:p>
        </w:tc>
        <w:tc>
          <w:tcPr>
            <w:tcW w:w="1080" w:type="pct"/>
            <w:vAlign w:val="center"/>
          </w:tcPr>
          <w:p w14:paraId="4056FA1B">
            <w:pPr>
              <w:keepNext w:val="0"/>
              <w:keepLines w:val="0"/>
              <w:widowControl/>
              <w:suppressLineNumbers w:val="0"/>
              <w:jc w:val="center"/>
              <w:textAlignment w:val="center"/>
              <w:rPr>
                <w:sz w:val="21"/>
                <w:szCs w:val="21"/>
              </w:rPr>
            </w:pPr>
            <w:r>
              <w:rPr>
                <w:rFonts w:hint="eastAsia" w:ascii="宋体" w:hAnsi="宋体" w:eastAsia="宋体" w:cs="宋体"/>
                <w:i w:val="0"/>
                <w:iCs w:val="0"/>
                <w:color w:val="000000"/>
                <w:kern w:val="0"/>
                <w:sz w:val="21"/>
                <w:szCs w:val="21"/>
                <w:u w:val="none"/>
                <w:lang w:val="en-US" w:eastAsia="zh-CN" w:bidi="ar"/>
              </w:rPr>
              <w:t>锂电池组移动电源</w:t>
            </w:r>
          </w:p>
        </w:tc>
        <w:tc>
          <w:tcPr>
            <w:tcW w:w="1173" w:type="pct"/>
            <w:vMerge w:val="continue"/>
            <w:vAlign w:val="center"/>
          </w:tcPr>
          <w:p w14:paraId="63C5B912">
            <w:pPr>
              <w:spacing w:line="480" w:lineRule="exact"/>
              <w:jc w:val="center"/>
              <w:rPr>
                <w:rFonts w:ascii="宋体"/>
                <w:bCs/>
                <w:color w:val="000000"/>
                <w:kern w:val="0"/>
                <w:sz w:val="21"/>
                <w:szCs w:val="21"/>
              </w:rPr>
            </w:pPr>
          </w:p>
        </w:tc>
        <w:tc>
          <w:tcPr>
            <w:tcW w:w="670" w:type="pct"/>
            <w:vAlign w:val="center"/>
          </w:tcPr>
          <w:p w14:paraId="3359CA85">
            <w:pPr>
              <w:keepNext w:val="0"/>
              <w:keepLines w:val="0"/>
              <w:widowControl/>
              <w:suppressLineNumbers w:val="0"/>
              <w:jc w:val="center"/>
              <w:textAlignment w:val="center"/>
              <w:rPr>
                <w:sz w:val="21"/>
                <w:szCs w:val="21"/>
              </w:rPr>
            </w:pPr>
            <w:r>
              <w:rPr>
                <w:rFonts w:hint="eastAsia" w:ascii="宋体" w:hAnsi="宋体" w:eastAsia="宋体" w:cs="宋体"/>
                <w:i w:val="0"/>
                <w:iCs w:val="0"/>
                <w:color w:val="000000"/>
                <w:kern w:val="0"/>
                <w:sz w:val="21"/>
                <w:szCs w:val="21"/>
                <w:u w:val="none"/>
                <w:lang w:val="en-US" w:eastAsia="zh-CN" w:bidi="ar"/>
              </w:rPr>
              <w:t>4</w:t>
            </w:r>
          </w:p>
        </w:tc>
        <w:tc>
          <w:tcPr>
            <w:tcW w:w="775" w:type="pct"/>
            <w:vAlign w:val="center"/>
          </w:tcPr>
          <w:p w14:paraId="16BB2823">
            <w:pPr>
              <w:spacing w:line="480" w:lineRule="exact"/>
              <w:jc w:val="center"/>
              <w:rPr>
                <w:rFonts w:ascii="宋体"/>
                <w:b/>
                <w:color w:val="000000"/>
                <w:kern w:val="0"/>
                <w:sz w:val="21"/>
                <w:szCs w:val="21"/>
              </w:rPr>
            </w:pPr>
          </w:p>
        </w:tc>
        <w:tc>
          <w:tcPr>
            <w:tcW w:w="882" w:type="pct"/>
            <w:vAlign w:val="center"/>
          </w:tcPr>
          <w:p w14:paraId="24FF75B2">
            <w:pPr>
              <w:spacing w:line="480" w:lineRule="exact"/>
              <w:jc w:val="center"/>
              <w:rPr>
                <w:rFonts w:ascii="宋体"/>
                <w:bCs/>
                <w:color w:val="000000"/>
                <w:kern w:val="0"/>
                <w:sz w:val="21"/>
                <w:szCs w:val="21"/>
              </w:rPr>
            </w:pPr>
          </w:p>
        </w:tc>
      </w:tr>
      <w:tr w14:paraId="0ABEC0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8" w:type="pct"/>
            <w:vAlign w:val="center"/>
          </w:tcPr>
          <w:p w14:paraId="688184D5">
            <w:pPr>
              <w:spacing w:line="480" w:lineRule="exact"/>
              <w:jc w:val="center"/>
              <w:rPr>
                <w:rFonts w:ascii="宋体"/>
                <w:color w:val="000000"/>
                <w:kern w:val="0"/>
                <w:sz w:val="21"/>
                <w:szCs w:val="21"/>
              </w:rPr>
            </w:pPr>
            <w:r>
              <w:rPr>
                <w:rFonts w:hint="eastAsia" w:ascii="宋体"/>
                <w:color w:val="000000"/>
                <w:sz w:val="21"/>
                <w:szCs w:val="21"/>
              </w:rPr>
              <w:t>6</w:t>
            </w:r>
          </w:p>
        </w:tc>
        <w:tc>
          <w:tcPr>
            <w:tcW w:w="1080" w:type="pct"/>
            <w:vAlign w:val="center"/>
          </w:tcPr>
          <w:p w14:paraId="4BD1DE02">
            <w:pPr>
              <w:keepNext w:val="0"/>
              <w:keepLines w:val="0"/>
              <w:widowControl/>
              <w:suppressLineNumbers w:val="0"/>
              <w:jc w:val="center"/>
              <w:textAlignment w:val="center"/>
              <w:rPr>
                <w:rFonts w:ascii="宋体"/>
                <w:b/>
                <w:color w:val="000000"/>
                <w:kern w:val="0"/>
                <w:sz w:val="21"/>
                <w:szCs w:val="21"/>
              </w:rPr>
            </w:pPr>
            <w:r>
              <w:rPr>
                <w:rFonts w:hint="eastAsia" w:ascii="宋体" w:hAnsi="宋体" w:eastAsia="宋体" w:cs="宋体"/>
                <w:i w:val="0"/>
                <w:iCs w:val="0"/>
                <w:color w:val="000000"/>
                <w:kern w:val="0"/>
                <w:sz w:val="21"/>
                <w:szCs w:val="21"/>
                <w:u w:val="none"/>
                <w:lang w:val="en-US" w:eastAsia="zh-CN" w:bidi="ar"/>
              </w:rPr>
              <w:t>密封工具套装</w:t>
            </w:r>
          </w:p>
        </w:tc>
        <w:tc>
          <w:tcPr>
            <w:tcW w:w="1173" w:type="pct"/>
            <w:vMerge w:val="continue"/>
            <w:vAlign w:val="center"/>
          </w:tcPr>
          <w:p w14:paraId="4D3ECB84">
            <w:pPr>
              <w:spacing w:line="480" w:lineRule="exact"/>
              <w:jc w:val="center"/>
              <w:rPr>
                <w:rFonts w:ascii="宋体"/>
                <w:bCs/>
                <w:color w:val="000000"/>
                <w:kern w:val="0"/>
                <w:sz w:val="21"/>
                <w:szCs w:val="21"/>
              </w:rPr>
            </w:pPr>
          </w:p>
        </w:tc>
        <w:tc>
          <w:tcPr>
            <w:tcW w:w="670" w:type="pct"/>
            <w:vAlign w:val="center"/>
          </w:tcPr>
          <w:p w14:paraId="7D126A28">
            <w:pPr>
              <w:keepNext w:val="0"/>
              <w:keepLines w:val="0"/>
              <w:widowControl/>
              <w:suppressLineNumbers w:val="0"/>
              <w:jc w:val="center"/>
              <w:textAlignment w:val="center"/>
              <w:rPr>
                <w:rFonts w:ascii="Times New Roman" w:hAnsi="Times New Roman" w:cs="Times New Roman"/>
                <w:b/>
                <w:color w:val="000000"/>
                <w:kern w:val="0"/>
                <w:sz w:val="21"/>
                <w:szCs w:val="21"/>
              </w:rPr>
            </w:pPr>
            <w:r>
              <w:rPr>
                <w:rFonts w:hint="eastAsia" w:ascii="宋体" w:hAnsi="宋体" w:eastAsia="宋体" w:cs="宋体"/>
                <w:i w:val="0"/>
                <w:iCs w:val="0"/>
                <w:color w:val="000000"/>
                <w:kern w:val="0"/>
                <w:sz w:val="21"/>
                <w:szCs w:val="21"/>
                <w:u w:val="none"/>
                <w:lang w:val="en-US" w:eastAsia="zh-CN" w:bidi="ar"/>
              </w:rPr>
              <w:t>2</w:t>
            </w:r>
          </w:p>
        </w:tc>
        <w:tc>
          <w:tcPr>
            <w:tcW w:w="775" w:type="pct"/>
            <w:vAlign w:val="center"/>
          </w:tcPr>
          <w:p w14:paraId="467F6D41">
            <w:pPr>
              <w:spacing w:line="480" w:lineRule="exact"/>
              <w:jc w:val="center"/>
              <w:rPr>
                <w:rFonts w:ascii="宋体"/>
                <w:b/>
                <w:color w:val="000000"/>
                <w:kern w:val="0"/>
                <w:sz w:val="21"/>
                <w:szCs w:val="21"/>
              </w:rPr>
            </w:pPr>
          </w:p>
        </w:tc>
        <w:tc>
          <w:tcPr>
            <w:tcW w:w="882" w:type="pct"/>
            <w:vAlign w:val="center"/>
          </w:tcPr>
          <w:p w14:paraId="218F1FAC">
            <w:pPr>
              <w:spacing w:line="480" w:lineRule="exact"/>
              <w:jc w:val="center"/>
              <w:rPr>
                <w:rFonts w:ascii="宋体"/>
                <w:bCs/>
                <w:color w:val="000000"/>
                <w:kern w:val="0"/>
                <w:sz w:val="21"/>
                <w:szCs w:val="21"/>
              </w:rPr>
            </w:pPr>
          </w:p>
        </w:tc>
      </w:tr>
      <w:tr w14:paraId="4991DE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8" w:type="pct"/>
            <w:vAlign w:val="center"/>
          </w:tcPr>
          <w:p w14:paraId="52F69471">
            <w:pPr>
              <w:spacing w:line="480" w:lineRule="exact"/>
              <w:jc w:val="center"/>
              <w:rPr>
                <w:rFonts w:ascii="宋体"/>
                <w:color w:val="000000"/>
                <w:kern w:val="0"/>
                <w:sz w:val="21"/>
                <w:szCs w:val="21"/>
              </w:rPr>
            </w:pPr>
            <w:r>
              <w:rPr>
                <w:rFonts w:hint="eastAsia" w:ascii="宋体"/>
                <w:color w:val="000000"/>
                <w:sz w:val="21"/>
                <w:szCs w:val="21"/>
              </w:rPr>
              <w:t>7</w:t>
            </w:r>
          </w:p>
        </w:tc>
        <w:tc>
          <w:tcPr>
            <w:tcW w:w="1080" w:type="pct"/>
            <w:vAlign w:val="center"/>
          </w:tcPr>
          <w:p w14:paraId="58A9A072">
            <w:pPr>
              <w:keepNext w:val="0"/>
              <w:keepLines w:val="0"/>
              <w:widowControl/>
              <w:suppressLineNumbers w:val="0"/>
              <w:jc w:val="center"/>
              <w:textAlignment w:val="center"/>
              <w:rPr>
                <w:rFonts w:ascii="宋体"/>
                <w:b/>
                <w:color w:val="000000"/>
                <w:kern w:val="0"/>
                <w:sz w:val="21"/>
                <w:szCs w:val="21"/>
              </w:rPr>
            </w:pPr>
            <w:r>
              <w:rPr>
                <w:rFonts w:hint="eastAsia" w:ascii="宋体" w:hAnsi="宋体" w:eastAsia="宋体" w:cs="宋体"/>
                <w:i w:val="0"/>
                <w:iCs w:val="0"/>
                <w:color w:val="000000"/>
                <w:kern w:val="0"/>
                <w:sz w:val="21"/>
                <w:szCs w:val="21"/>
                <w:u w:val="none"/>
                <w:lang w:val="en-US" w:eastAsia="zh-CN" w:bidi="ar"/>
              </w:rPr>
              <w:t>超声波水下测距传感器</w:t>
            </w:r>
          </w:p>
        </w:tc>
        <w:tc>
          <w:tcPr>
            <w:tcW w:w="1173" w:type="pct"/>
            <w:vMerge w:val="continue"/>
            <w:vAlign w:val="center"/>
          </w:tcPr>
          <w:p w14:paraId="7E7D16BE">
            <w:pPr>
              <w:spacing w:line="480" w:lineRule="exact"/>
              <w:jc w:val="center"/>
              <w:rPr>
                <w:rFonts w:ascii="宋体"/>
                <w:bCs/>
                <w:color w:val="000000"/>
                <w:kern w:val="0"/>
                <w:sz w:val="21"/>
                <w:szCs w:val="21"/>
              </w:rPr>
            </w:pPr>
          </w:p>
        </w:tc>
        <w:tc>
          <w:tcPr>
            <w:tcW w:w="670" w:type="pct"/>
            <w:vAlign w:val="center"/>
          </w:tcPr>
          <w:p w14:paraId="1FDE755B">
            <w:pPr>
              <w:keepNext w:val="0"/>
              <w:keepLines w:val="0"/>
              <w:widowControl/>
              <w:suppressLineNumbers w:val="0"/>
              <w:jc w:val="center"/>
              <w:textAlignment w:val="center"/>
              <w:rPr>
                <w:rFonts w:ascii="Times New Roman" w:hAnsi="Times New Roman" w:cs="Times New Roman"/>
                <w:b/>
                <w:color w:val="000000"/>
                <w:kern w:val="0"/>
                <w:sz w:val="21"/>
                <w:szCs w:val="21"/>
              </w:rPr>
            </w:pPr>
            <w:r>
              <w:rPr>
                <w:rFonts w:hint="eastAsia" w:ascii="宋体" w:hAnsi="宋体" w:eastAsia="宋体" w:cs="宋体"/>
                <w:i w:val="0"/>
                <w:iCs w:val="0"/>
                <w:color w:val="000000"/>
                <w:kern w:val="0"/>
                <w:sz w:val="21"/>
                <w:szCs w:val="21"/>
                <w:u w:val="none"/>
                <w:lang w:val="en-US" w:eastAsia="zh-CN" w:bidi="ar"/>
              </w:rPr>
              <w:t>10</w:t>
            </w:r>
          </w:p>
        </w:tc>
        <w:tc>
          <w:tcPr>
            <w:tcW w:w="775" w:type="pct"/>
            <w:vAlign w:val="center"/>
          </w:tcPr>
          <w:p w14:paraId="3448E120">
            <w:pPr>
              <w:spacing w:line="480" w:lineRule="exact"/>
              <w:jc w:val="center"/>
              <w:rPr>
                <w:rFonts w:ascii="宋体"/>
                <w:b/>
                <w:color w:val="000000"/>
                <w:kern w:val="0"/>
                <w:sz w:val="21"/>
                <w:szCs w:val="21"/>
              </w:rPr>
            </w:pPr>
          </w:p>
        </w:tc>
        <w:tc>
          <w:tcPr>
            <w:tcW w:w="882" w:type="pct"/>
            <w:vAlign w:val="center"/>
          </w:tcPr>
          <w:p w14:paraId="6AF163E3">
            <w:pPr>
              <w:spacing w:line="480" w:lineRule="exact"/>
              <w:jc w:val="center"/>
              <w:rPr>
                <w:rFonts w:ascii="宋体"/>
                <w:bCs/>
                <w:color w:val="000000"/>
                <w:kern w:val="0"/>
                <w:sz w:val="21"/>
                <w:szCs w:val="21"/>
              </w:rPr>
            </w:pPr>
          </w:p>
        </w:tc>
      </w:tr>
      <w:tr w14:paraId="1F08B9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8" w:type="pct"/>
            <w:vAlign w:val="center"/>
          </w:tcPr>
          <w:p w14:paraId="0D724D27">
            <w:pPr>
              <w:spacing w:line="480" w:lineRule="exact"/>
              <w:jc w:val="center"/>
              <w:rPr>
                <w:rFonts w:hint="eastAsia" w:ascii="宋体" w:hAnsi="宋体"/>
                <w:color w:val="000000"/>
                <w:sz w:val="21"/>
                <w:szCs w:val="21"/>
              </w:rPr>
            </w:pPr>
            <w:r>
              <w:rPr>
                <w:rFonts w:hint="eastAsia" w:ascii="宋体" w:hAnsi="宋体"/>
                <w:color w:val="000000"/>
                <w:sz w:val="21"/>
                <w:szCs w:val="21"/>
              </w:rPr>
              <w:t>8</w:t>
            </w:r>
          </w:p>
        </w:tc>
        <w:tc>
          <w:tcPr>
            <w:tcW w:w="1080" w:type="pct"/>
            <w:vAlign w:val="center"/>
          </w:tcPr>
          <w:p w14:paraId="75067967">
            <w:pPr>
              <w:keepNext w:val="0"/>
              <w:keepLines w:val="0"/>
              <w:widowControl/>
              <w:suppressLineNumbers w:val="0"/>
              <w:jc w:val="center"/>
              <w:textAlignment w:val="center"/>
              <w:rPr>
                <w:sz w:val="21"/>
                <w:szCs w:val="21"/>
              </w:rPr>
            </w:pPr>
            <w:r>
              <w:rPr>
                <w:rFonts w:hint="eastAsia" w:ascii="宋体" w:hAnsi="宋体" w:eastAsia="宋体" w:cs="宋体"/>
                <w:i w:val="0"/>
                <w:iCs w:val="0"/>
                <w:color w:val="000000"/>
                <w:kern w:val="0"/>
                <w:sz w:val="21"/>
                <w:szCs w:val="21"/>
                <w:u w:val="none"/>
                <w:lang w:val="en-US" w:eastAsia="zh-CN" w:bidi="ar"/>
              </w:rPr>
              <w:t>潜水舵机</w:t>
            </w:r>
          </w:p>
        </w:tc>
        <w:tc>
          <w:tcPr>
            <w:tcW w:w="1173" w:type="pct"/>
            <w:vMerge w:val="continue"/>
            <w:vAlign w:val="center"/>
          </w:tcPr>
          <w:p w14:paraId="146C5304">
            <w:pPr>
              <w:spacing w:line="480" w:lineRule="exact"/>
              <w:jc w:val="center"/>
              <w:rPr>
                <w:rFonts w:ascii="宋体"/>
                <w:bCs/>
                <w:color w:val="000000"/>
                <w:kern w:val="0"/>
                <w:sz w:val="21"/>
                <w:szCs w:val="21"/>
              </w:rPr>
            </w:pPr>
          </w:p>
        </w:tc>
        <w:tc>
          <w:tcPr>
            <w:tcW w:w="670" w:type="pct"/>
            <w:vAlign w:val="center"/>
          </w:tcPr>
          <w:p w14:paraId="1AB977D4">
            <w:pPr>
              <w:keepNext w:val="0"/>
              <w:keepLines w:val="0"/>
              <w:widowControl/>
              <w:suppressLineNumbers w:val="0"/>
              <w:jc w:val="center"/>
              <w:textAlignment w:val="center"/>
              <w:rPr>
                <w:sz w:val="21"/>
                <w:szCs w:val="21"/>
              </w:rPr>
            </w:pPr>
            <w:r>
              <w:rPr>
                <w:rFonts w:hint="eastAsia" w:ascii="宋体" w:hAnsi="宋体" w:eastAsia="宋体" w:cs="宋体"/>
                <w:i w:val="0"/>
                <w:iCs w:val="0"/>
                <w:color w:val="000000"/>
                <w:kern w:val="0"/>
                <w:sz w:val="21"/>
                <w:szCs w:val="21"/>
                <w:u w:val="none"/>
                <w:lang w:val="en-US" w:eastAsia="zh-CN" w:bidi="ar"/>
              </w:rPr>
              <w:t>8</w:t>
            </w:r>
          </w:p>
        </w:tc>
        <w:tc>
          <w:tcPr>
            <w:tcW w:w="775" w:type="pct"/>
            <w:vAlign w:val="center"/>
          </w:tcPr>
          <w:p w14:paraId="5836BC68">
            <w:pPr>
              <w:spacing w:line="480" w:lineRule="exact"/>
              <w:jc w:val="center"/>
              <w:rPr>
                <w:rFonts w:ascii="宋体"/>
                <w:b/>
                <w:color w:val="000000"/>
                <w:kern w:val="0"/>
                <w:sz w:val="21"/>
                <w:szCs w:val="21"/>
              </w:rPr>
            </w:pPr>
          </w:p>
        </w:tc>
        <w:tc>
          <w:tcPr>
            <w:tcW w:w="882" w:type="pct"/>
            <w:vAlign w:val="center"/>
          </w:tcPr>
          <w:p w14:paraId="46E6CB0E">
            <w:pPr>
              <w:spacing w:line="480" w:lineRule="exact"/>
              <w:jc w:val="center"/>
              <w:rPr>
                <w:rFonts w:ascii="宋体"/>
                <w:bCs/>
                <w:color w:val="000000"/>
                <w:kern w:val="0"/>
                <w:sz w:val="21"/>
                <w:szCs w:val="21"/>
              </w:rPr>
            </w:pPr>
          </w:p>
        </w:tc>
      </w:tr>
      <w:tr w14:paraId="4C9337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8" w:type="pct"/>
            <w:vAlign w:val="center"/>
          </w:tcPr>
          <w:p w14:paraId="7C0F934D">
            <w:pPr>
              <w:spacing w:line="480" w:lineRule="exact"/>
              <w:jc w:val="center"/>
              <w:rPr>
                <w:rFonts w:ascii="宋体"/>
                <w:color w:val="000000"/>
                <w:kern w:val="0"/>
                <w:sz w:val="21"/>
                <w:szCs w:val="21"/>
              </w:rPr>
            </w:pPr>
            <w:r>
              <w:rPr>
                <w:rFonts w:hint="eastAsia" w:ascii="宋体"/>
                <w:color w:val="000000"/>
                <w:sz w:val="21"/>
                <w:szCs w:val="21"/>
              </w:rPr>
              <w:t>9</w:t>
            </w:r>
          </w:p>
        </w:tc>
        <w:tc>
          <w:tcPr>
            <w:tcW w:w="1080" w:type="pct"/>
            <w:vAlign w:val="center"/>
          </w:tcPr>
          <w:p w14:paraId="7C92F3A5">
            <w:pPr>
              <w:keepNext w:val="0"/>
              <w:keepLines w:val="0"/>
              <w:widowControl/>
              <w:suppressLineNumbers w:val="0"/>
              <w:jc w:val="center"/>
              <w:textAlignment w:val="center"/>
              <w:rPr>
                <w:rFonts w:ascii="宋体"/>
                <w:b/>
                <w:color w:val="000000"/>
                <w:kern w:val="0"/>
                <w:sz w:val="21"/>
                <w:szCs w:val="21"/>
              </w:rPr>
            </w:pPr>
            <w:r>
              <w:rPr>
                <w:rFonts w:hint="eastAsia" w:ascii="宋体" w:hAnsi="宋体" w:eastAsia="宋体" w:cs="宋体"/>
                <w:i w:val="0"/>
                <w:iCs w:val="0"/>
                <w:color w:val="000000"/>
                <w:kern w:val="0"/>
                <w:sz w:val="21"/>
                <w:szCs w:val="21"/>
                <w:u w:val="none"/>
                <w:lang w:val="en-US" w:eastAsia="zh-CN" w:bidi="ar"/>
              </w:rPr>
              <w:t>防水舵机</w:t>
            </w:r>
          </w:p>
        </w:tc>
        <w:tc>
          <w:tcPr>
            <w:tcW w:w="1173" w:type="pct"/>
            <w:vMerge w:val="continue"/>
            <w:vAlign w:val="center"/>
          </w:tcPr>
          <w:p w14:paraId="2C99F8C1">
            <w:pPr>
              <w:spacing w:line="480" w:lineRule="exact"/>
              <w:jc w:val="center"/>
              <w:rPr>
                <w:rFonts w:ascii="宋体"/>
                <w:bCs/>
                <w:color w:val="000000"/>
                <w:kern w:val="0"/>
                <w:sz w:val="21"/>
                <w:szCs w:val="21"/>
              </w:rPr>
            </w:pPr>
          </w:p>
        </w:tc>
        <w:tc>
          <w:tcPr>
            <w:tcW w:w="670" w:type="pct"/>
            <w:vAlign w:val="center"/>
          </w:tcPr>
          <w:p w14:paraId="29E8C8AD">
            <w:pPr>
              <w:keepNext w:val="0"/>
              <w:keepLines w:val="0"/>
              <w:widowControl/>
              <w:suppressLineNumbers w:val="0"/>
              <w:jc w:val="center"/>
              <w:textAlignment w:val="center"/>
              <w:rPr>
                <w:rFonts w:ascii="Times New Roman" w:hAnsi="Times New Roman" w:cs="Times New Roman"/>
                <w:b/>
                <w:color w:val="000000"/>
                <w:kern w:val="0"/>
                <w:sz w:val="21"/>
                <w:szCs w:val="21"/>
              </w:rPr>
            </w:pPr>
            <w:r>
              <w:rPr>
                <w:rFonts w:hint="eastAsia" w:ascii="宋体" w:hAnsi="宋体" w:eastAsia="宋体" w:cs="宋体"/>
                <w:i w:val="0"/>
                <w:iCs w:val="0"/>
                <w:color w:val="000000"/>
                <w:kern w:val="0"/>
                <w:sz w:val="21"/>
                <w:szCs w:val="21"/>
                <w:u w:val="none"/>
                <w:lang w:val="en-US" w:eastAsia="zh-CN" w:bidi="ar"/>
              </w:rPr>
              <w:t>8</w:t>
            </w:r>
          </w:p>
        </w:tc>
        <w:tc>
          <w:tcPr>
            <w:tcW w:w="775" w:type="pct"/>
            <w:vAlign w:val="center"/>
          </w:tcPr>
          <w:p w14:paraId="6267500A">
            <w:pPr>
              <w:spacing w:line="480" w:lineRule="exact"/>
              <w:jc w:val="center"/>
              <w:rPr>
                <w:rFonts w:ascii="宋体"/>
                <w:b/>
                <w:color w:val="000000"/>
                <w:kern w:val="0"/>
                <w:sz w:val="21"/>
                <w:szCs w:val="21"/>
              </w:rPr>
            </w:pPr>
          </w:p>
        </w:tc>
        <w:tc>
          <w:tcPr>
            <w:tcW w:w="882" w:type="pct"/>
            <w:vAlign w:val="center"/>
          </w:tcPr>
          <w:p w14:paraId="30767C81">
            <w:pPr>
              <w:spacing w:line="480" w:lineRule="exact"/>
              <w:jc w:val="center"/>
              <w:rPr>
                <w:rFonts w:ascii="宋体"/>
                <w:bCs/>
                <w:color w:val="000000"/>
                <w:kern w:val="0"/>
                <w:sz w:val="21"/>
                <w:szCs w:val="21"/>
              </w:rPr>
            </w:pPr>
          </w:p>
        </w:tc>
      </w:tr>
      <w:tr w14:paraId="4FC112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8" w:type="pct"/>
            <w:vAlign w:val="center"/>
          </w:tcPr>
          <w:p w14:paraId="46CFC21B">
            <w:pPr>
              <w:spacing w:line="480" w:lineRule="exact"/>
              <w:jc w:val="center"/>
              <w:rPr>
                <w:rFonts w:ascii="宋体"/>
                <w:color w:val="000000"/>
                <w:kern w:val="0"/>
                <w:sz w:val="21"/>
                <w:szCs w:val="21"/>
              </w:rPr>
            </w:pPr>
            <w:r>
              <w:rPr>
                <w:rFonts w:hint="eastAsia" w:ascii="宋体"/>
                <w:color w:val="000000"/>
                <w:sz w:val="21"/>
                <w:szCs w:val="21"/>
              </w:rPr>
              <w:t>10</w:t>
            </w:r>
          </w:p>
        </w:tc>
        <w:tc>
          <w:tcPr>
            <w:tcW w:w="1080" w:type="pct"/>
            <w:vAlign w:val="center"/>
          </w:tcPr>
          <w:p w14:paraId="2B566678">
            <w:pPr>
              <w:keepNext w:val="0"/>
              <w:keepLines w:val="0"/>
              <w:widowControl/>
              <w:suppressLineNumbers w:val="0"/>
              <w:jc w:val="center"/>
              <w:textAlignment w:val="center"/>
              <w:rPr>
                <w:rFonts w:ascii="宋体"/>
                <w:b/>
                <w:color w:val="000000"/>
                <w:kern w:val="0"/>
                <w:sz w:val="21"/>
                <w:szCs w:val="21"/>
              </w:rPr>
            </w:pPr>
            <w:r>
              <w:rPr>
                <w:rFonts w:hint="eastAsia" w:ascii="宋体" w:hAnsi="宋体" w:eastAsia="宋体" w:cs="宋体"/>
                <w:i w:val="0"/>
                <w:iCs w:val="0"/>
                <w:color w:val="000000"/>
                <w:kern w:val="0"/>
                <w:sz w:val="21"/>
                <w:szCs w:val="21"/>
                <w:u w:val="none"/>
                <w:lang w:val="en-US" w:eastAsia="zh-CN" w:bidi="ar"/>
              </w:rPr>
              <w:t>防水电磁铁</w:t>
            </w:r>
          </w:p>
        </w:tc>
        <w:tc>
          <w:tcPr>
            <w:tcW w:w="1173" w:type="pct"/>
            <w:vMerge w:val="continue"/>
            <w:vAlign w:val="center"/>
          </w:tcPr>
          <w:p w14:paraId="2CA5C936">
            <w:pPr>
              <w:spacing w:line="480" w:lineRule="exact"/>
              <w:jc w:val="center"/>
              <w:rPr>
                <w:rFonts w:ascii="宋体"/>
                <w:bCs/>
                <w:color w:val="000000"/>
                <w:kern w:val="0"/>
                <w:sz w:val="21"/>
                <w:szCs w:val="21"/>
              </w:rPr>
            </w:pPr>
          </w:p>
        </w:tc>
        <w:tc>
          <w:tcPr>
            <w:tcW w:w="670" w:type="pct"/>
            <w:vAlign w:val="center"/>
          </w:tcPr>
          <w:p w14:paraId="6F24D842">
            <w:pPr>
              <w:keepNext w:val="0"/>
              <w:keepLines w:val="0"/>
              <w:widowControl/>
              <w:suppressLineNumbers w:val="0"/>
              <w:jc w:val="center"/>
              <w:textAlignment w:val="center"/>
              <w:rPr>
                <w:rFonts w:ascii="Times New Roman" w:hAnsi="Times New Roman" w:cs="Times New Roman"/>
                <w:b/>
                <w:color w:val="000000"/>
                <w:kern w:val="0"/>
                <w:sz w:val="21"/>
                <w:szCs w:val="21"/>
              </w:rPr>
            </w:pPr>
            <w:r>
              <w:rPr>
                <w:rFonts w:hint="eastAsia" w:ascii="宋体" w:hAnsi="宋体" w:eastAsia="宋体" w:cs="宋体"/>
                <w:i w:val="0"/>
                <w:iCs w:val="0"/>
                <w:color w:val="000000"/>
                <w:kern w:val="0"/>
                <w:sz w:val="21"/>
                <w:szCs w:val="21"/>
                <w:u w:val="none"/>
                <w:lang w:val="en-US" w:eastAsia="zh-CN" w:bidi="ar"/>
              </w:rPr>
              <w:t>8</w:t>
            </w:r>
          </w:p>
        </w:tc>
        <w:tc>
          <w:tcPr>
            <w:tcW w:w="775" w:type="pct"/>
            <w:vAlign w:val="center"/>
          </w:tcPr>
          <w:p w14:paraId="73894C4B">
            <w:pPr>
              <w:spacing w:line="480" w:lineRule="exact"/>
              <w:jc w:val="center"/>
              <w:rPr>
                <w:rFonts w:ascii="宋体"/>
                <w:b/>
                <w:color w:val="000000"/>
                <w:kern w:val="0"/>
                <w:sz w:val="21"/>
                <w:szCs w:val="21"/>
              </w:rPr>
            </w:pPr>
          </w:p>
        </w:tc>
        <w:tc>
          <w:tcPr>
            <w:tcW w:w="882" w:type="pct"/>
            <w:vAlign w:val="center"/>
          </w:tcPr>
          <w:p w14:paraId="7540BDDF">
            <w:pPr>
              <w:spacing w:line="480" w:lineRule="exact"/>
              <w:jc w:val="center"/>
              <w:rPr>
                <w:rFonts w:ascii="宋体"/>
                <w:bCs/>
                <w:color w:val="000000"/>
                <w:kern w:val="0"/>
                <w:sz w:val="21"/>
                <w:szCs w:val="21"/>
              </w:rPr>
            </w:pPr>
          </w:p>
        </w:tc>
      </w:tr>
      <w:tr w14:paraId="29E1B3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8" w:type="pct"/>
            <w:vAlign w:val="center"/>
          </w:tcPr>
          <w:p w14:paraId="3CE0D759">
            <w:pPr>
              <w:spacing w:line="480" w:lineRule="exact"/>
              <w:jc w:val="center"/>
              <w:rPr>
                <w:rFonts w:ascii="宋体"/>
                <w:color w:val="000000"/>
                <w:kern w:val="0"/>
                <w:sz w:val="21"/>
                <w:szCs w:val="21"/>
              </w:rPr>
            </w:pPr>
            <w:r>
              <w:rPr>
                <w:rFonts w:hint="eastAsia" w:ascii="宋体"/>
                <w:color w:val="000000"/>
                <w:sz w:val="21"/>
                <w:szCs w:val="21"/>
              </w:rPr>
              <w:t>11</w:t>
            </w:r>
          </w:p>
        </w:tc>
        <w:tc>
          <w:tcPr>
            <w:tcW w:w="1080" w:type="pct"/>
            <w:vAlign w:val="center"/>
          </w:tcPr>
          <w:p w14:paraId="18B251FE">
            <w:pPr>
              <w:keepNext w:val="0"/>
              <w:keepLines w:val="0"/>
              <w:widowControl/>
              <w:suppressLineNumbers w:val="0"/>
              <w:jc w:val="center"/>
              <w:textAlignment w:val="center"/>
              <w:rPr>
                <w:rFonts w:ascii="宋体"/>
                <w:b/>
                <w:color w:val="000000"/>
                <w:kern w:val="0"/>
                <w:sz w:val="21"/>
                <w:szCs w:val="21"/>
              </w:rPr>
            </w:pPr>
            <w:r>
              <w:rPr>
                <w:rFonts w:hint="eastAsia" w:ascii="宋体" w:hAnsi="宋体" w:eastAsia="宋体" w:cs="宋体"/>
                <w:i w:val="0"/>
                <w:iCs w:val="0"/>
                <w:color w:val="000000"/>
                <w:kern w:val="0"/>
                <w:sz w:val="21"/>
                <w:szCs w:val="21"/>
                <w:u w:val="none"/>
                <w:lang w:val="en-US" w:eastAsia="zh-CN" w:bidi="ar"/>
              </w:rPr>
              <w:t>底盘</w:t>
            </w:r>
          </w:p>
        </w:tc>
        <w:tc>
          <w:tcPr>
            <w:tcW w:w="1173" w:type="pct"/>
            <w:vMerge w:val="continue"/>
            <w:vAlign w:val="center"/>
          </w:tcPr>
          <w:p w14:paraId="0C003CE4">
            <w:pPr>
              <w:spacing w:line="480" w:lineRule="exact"/>
              <w:jc w:val="center"/>
              <w:rPr>
                <w:rFonts w:ascii="宋体"/>
                <w:bCs/>
                <w:color w:val="000000"/>
                <w:kern w:val="0"/>
                <w:sz w:val="21"/>
                <w:szCs w:val="21"/>
              </w:rPr>
            </w:pPr>
          </w:p>
        </w:tc>
        <w:tc>
          <w:tcPr>
            <w:tcW w:w="670" w:type="pct"/>
            <w:vAlign w:val="center"/>
          </w:tcPr>
          <w:p w14:paraId="002CB27A">
            <w:pPr>
              <w:keepNext w:val="0"/>
              <w:keepLines w:val="0"/>
              <w:widowControl/>
              <w:suppressLineNumbers w:val="0"/>
              <w:jc w:val="center"/>
              <w:textAlignment w:val="center"/>
              <w:rPr>
                <w:rFonts w:ascii="Times New Roman" w:hAnsi="Times New Roman" w:cs="Times New Roman"/>
                <w:b/>
                <w:color w:val="000000"/>
                <w:kern w:val="0"/>
                <w:sz w:val="21"/>
                <w:szCs w:val="21"/>
              </w:rPr>
            </w:pPr>
            <w:r>
              <w:rPr>
                <w:rFonts w:hint="eastAsia" w:ascii="宋体" w:hAnsi="宋体" w:eastAsia="宋体" w:cs="宋体"/>
                <w:i w:val="0"/>
                <w:iCs w:val="0"/>
                <w:color w:val="000000"/>
                <w:kern w:val="0"/>
                <w:sz w:val="21"/>
                <w:szCs w:val="21"/>
                <w:u w:val="none"/>
                <w:lang w:val="en-US" w:eastAsia="zh-CN" w:bidi="ar"/>
              </w:rPr>
              <w:t>8</w:t>
            </w:r>
          </w:p>
        </w:tc>
        <w:tc>
          <w:tcPr>
            <w:tcW w:w="775" w:type="pct"/>
            <w:vAlign w:val="center"/>
          </w:tcPr>
          <w:p w14:paraId="4DC795E9">
            <w:pPr>
              <w:spacing w:line="480" w:lineRule="exact"/>
              <w:jc w:val="center"/>
              <w:rPr>
                <w:rFonts w:ascii="宋体"/>
                <w:b/>
                <w:color w:val="000000"/>
                <w:kern w:val="0"/>
                <w:sz w:val="21"/>
                <w:szCs w:val="21"/>
              </w:rPr>
            </w:pPr>
          </w:p>
        </w:tc>
        <w:tc>
          <w:tcPr>
            <w:tcW w:w="882" w:type="pct"/>
            <w:vAlign w:val="center"/>
          </w:tcPr>
          <w:p w14:paraId="7CCEF032">
            <w:pPr>
              <w:spacing w:line="480" w:lineRule="exact"/>
              <w:jc w:val="center"/>
              <w:rPr>
                <w:rFonts w:ascii="宋体"/>
                <w:bCs/>
                <w:color w:val="000000"/>
                <w:kern w:val="0"/>
                <w:sz w:val="21"/>
                <w:szCs w:val="21"/>
              </w:rPr>
            </w:pPr>
          </w:p>
        </w:tc>
      </w:tr>
      <w:tr w14:paraId="1E333F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8" w:type="pct"/>
            <w:vAlign w:val="center"/>
          </w:tcPr>
          <w:p w14:paraId="52B454D7">
            <w:pPr>
              <w:spacing w:line="480" w:lineRule="exact"/>
              <w:jc w:val="center"/>
              <w:rPr>
                <w:rFonts w:ascii="宋体"/>
                <w:color w:val="000000"/>
                <w:kern w:val="0"/>
                <w:sz w:val="21"/>
                <w:szCs w:val="21"/>
              </w:rPr>
            </w:pPr>
            <w:r>
              <w:rPr>
                <w:rFonts w:hint="eastAsia" w:ascii="宋体"/>
                <w:color w:val="000000"/>
                <w:sz w:val="21"/>
                <w:szCs w:val="21"/>
              </w:rPr>
              <w:t>12</w:t>
            </w:r>
          </w:p>
        </w:tc>
        <w:tc>
          <w:tcPr>
            <w:tcW w:w="1080" w:type="pct"/>
            <w:vAlign w:val="center"/>
          </w:tcPr>
          <w:p w14:paraId="6B27AEE5">
            <w:pPr>
              <w:keepNext w:val="0"/>
              <w:keepLines w:val="0"/>
              <w:widowControl/>
              <w:suppressLineNumbers w:val="0"/>
              <w:jc w:val="center"/>
              <w:textAlignment w:val="center"/>
              <w:rPr>
                <w:rFonts w:ascii="宋体"/>
                <w:b/>
                <w:color w:val="000000"/>
                <w:kern w:val="0"/>
                <w:sz w:val="21"/>
                <w:szCs w:val="21"/>
              </w:rPr>
            </w:pPr>
            <w:r>
              <w:rPr>
                <w:rFonts w:hint="eastAsia" w:ascii="宋体" w:hAnsi="宋体" w:eastAsia="宋体" w:cs="宋体"/>
                <w:i w:val="0"/>
                <w:iCs w:val="0"/>
                <w:color w:val="000000"/>
                <w:kern w:val="0"/>
                <w:sz w:val="21"/>
                <w:szCs w:val="21"/>
                <w:u w:val="none"/>
                <w:lang w:val="en-US" w:eastAsia="zh-CN" w:bidi="ar"/>
              </w:rPr>
              <w:t>直流电机驱动板</w:t>
            </w:r>
          </w:p>
        </w:tc>
        <w:tc>
          <w:tcPr>
            <w:tcW w:w="1173" w:type="pct"/>
            <w:vMerge w:val="continue"/>
            <w:vAlign w:val="center"/>
          </w:tcPr>
          <w:p w14:paraId="6C6D6B85">
            <w:pPr>
              <w:spacing w:line="480" w:lineRule="exact"/>
              <w:jc w:val="center"/>
              <w:rPr>
                <w:rFonts w:ascii="宋体"/>
                <w:bCs/>
                <w:color w:val="000000"/>
                <w:kern w:val="0"/>
                <w:sz w:val="21"/>
                <w:szCs w:val="21"/>
              </w:rPr>
            </w:pPr>
          </w:p>
        </w:tc>
        <w:tc>
          <w:tcPr>
            <w:tcW w:w="670" w:type="pct"/>
            <w:vAlign w:val="center"/>
          </w:tcPr>
          <w:p w14:paraId="3CC2AF8C">
            <w:pPr>
              <w:keepNext w:val="0"/>
              <w:keepLines w:val="0"/>
              <w:widowControl/>
              <w:suppressLineNumbers w:val="0"/>
              <w:jc w:val="center"/>
              <w:textAlignment w:val="center"/>
              <w:rPr>
                <w:rFonts w:ascii="Times New Roman" w:hAnsi="Times New Roman" w:cs="Times New Roman"/>
                <w:b/>
                <w:color w:val="000000"/>
                <w:kern w:val="0"/>
                <w:sz w:val="21"/>
                <w:szCs w:val="21"/>
              </w:rPr>
            </w:pPr>
            <w:r>
              <w:rPr>
                <w:rFonts w:hint="eastAsia" w:ascii="宋体" w:hAnsi="宋体" w:eastAsia="宋体" w:cs="宋体"/>
                <w:i w:val="0"/>
                <w:iCs w:val="0"/>
                <w:color w:val="000000"/>
                <w:kern w:val="0"/>
                <w:sz w:val="21"/>
                <w:szCs w:val="21"/>
                <w:u w:val="none"/>
                <w:lang w:val="en-US" w:eastAsia="zh-CN" w:bidi="ar"/>
              </w:rPr>
              <w:t>10</w:t>
            </w:r>
          </w:p>
        </w:tc>
        <w:tc>
          <w:tcPr>
            <w:tcW w:w="775" w:type="pct"/>
            <w:vAlign w:val="center"/>
          </w:tcPr>
          <w:p w14:paraId="13D56CCC">
            <w:pPr>
              <w:spacing w:line="480" w:lineRule="exact"/>
              <w:jc w:val="center"/>
              <w:rPr>
                <w:rFonts w:ascii="宋体"/>
                <w:b/>
                <w:color w:val="000000"/>
                <w:kern w:val="0"/>
                <w:sz w:val="21"/>
                <w:szCs w:val="21"/>
              </w:rPr>
            </w:pPr>
          </w:p>
        </w:tc>
        <w:tc>
          <w:tcPr>
            <w:tcW w:w="882" w:type="pct"/>
            <w:vAlign w:val="center"/>
          </w:tcPr>
          <w:p w14:paraId="7DBB86E7">
            <w:pPr>
              <w:spacing w:line="480" w:lineRule="exact"/>
              <w:jc w:val="center"/>
              <w:rPr>
                <w:rFonts w:ascii="宋体"/>
                <w:bCs/>
                <w:color w:val="000000"/>
                <w:kern w:val="0"/>
                <w:sz w:val="21"/>
                <w:szCs w:val="21"/>
              </w:rPr>
            </w:pPr>
          </w:p>
        </w:tc>
      </w:tr>
      <w:tr w14:paraId="69426A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8" w:type="pct"/>
            <w:vAlign w:val="center"/>
          </w:tcPr>
          <w:p w14:paraId="569B232F">
            <w:pPr>
              <w:spacing w:line="480" w:lineRule="exact"/>
              <w:jc w:val="center"/>
              <w:rPr>
                <w:rFonts w:hint="eastAsia" w:ascii="宋体" w:hAnsi="宋体"/>
                <w:color w:val="000000"/>
                <w:sz w:val="21"/>
                <w:szCs w:val="21"/>
              </w:rPr>
            </w:pPr>
            <w:r>
              <w:rPr>
                <w:rFonts w:hint="eastAsia" w:ascii="宋体" w:hAnsi="宋体"/>
                <w:color w:val="000000"/>
                <w:sz w:val="21"/>
                <w:szCs w:val="21"/>
              </w:rPr>
              <w:t>13</w:t>
            </w:r>
          </w:p>
        </w:tc>
        <w:tc>
          <w:tcPr>
            <w:tcW w:w="1080" w:type="pct"/>
            <w:vAlign w:val="center"/>
          </w:tcPr>
          <w:p w14:paraId="18A1A44F">
            <w:pPr>
              <w:keepNext w:val="0"/>
              <w:keepLines w:val="0"/>
              <w:widowControl/>
              <w:suppressLineNumbers w:val="0"/>
              <w:jc w:val="center"/>
              <w:textAlignment w:val="center"/>
              <w:rPr>
                <w:rFonts w:ascii="宋体"/>
                <w:bCs/>
                <w:color w:val="000000"/>
                <w:kern w:val="0"/>
                <w:sz w:val="21"/>
                <w:szCs w:val="21"/>
              </w:rPr>
            </w:pPr>
            <w:r>
              <w:rPr>
                <w:rFonts w:hint="eastAsia" w:ascii="宋体" w:hAnsi="宋体" w:eastAsia="宋体" w:cs="宋体"/>
                <w:i w:val="0"/>
                <w:iCs w:val="0"/>
                <w:color w:val="000000"/>
                <w:kern w:val="0"/>
                <w:sz w:val="21"/>
                <w:szCs w:val="21"/>
                <w:u w:val="none"/>
                <w:lang w:val="en-US" w:eastAsia="zh-CN" w:bidi="ar"/>
              </w:rPr>
              <w:t>姿态传感器模块组</w:t>
            </w:r>
          </w:p>
        </w:tc>
        <w:tc>
          <w:tcPr>
            <w:tcW w:w="1173" w:type="pct"/>
            <w:vMerge w:val="continue"/>
            <w:vAlign w:val="center"/>
          </w:tcPr>
          <w:p w14:paraId="0C292333">
            <w:pPr>
              <w:spacing w:line="480" w:lineRule="exact"/>
              <w:jc w:val="center"/>
              <w:rPr>
                <w:rFonts w:ascii="宋体"/>
                <w:bCs/>
                <w:color w:val="000000"/>
                <w:kern w:val="0"/>
                <w:sz w:val="21"/>
                <w:szCs w:val="21"/>
              </w:rPr>
            </w:pPr>
          </w:p>
        </w:tc>
        <w:tc>
          <w:tcPr>
            <w:tcW w:w="670" w:type="pct"/>
            <w:vAlign w:val="center"/>
          </w:tcPr>
          <w:p w14:paraId="21380D5B">
            <w:pPr>
              <w:keepNext w:val="0"/>
              <w:keepLines w:val="0"/>
              <w:widowControl/>
              <w:suppressLineNumbers w:val="0"/>
              <w:jc w:val="center"/>
              <w:textAlignment w:val="center"/>
              <w:rPr>
                <w:rFonts w:ascii="Times New Roman" w:hAnsi="Times New Roman" w:cs="Times New Roman"/>
                <w:bCs/>
                <w:color w:val="000000"/>
                <w:kern w:val="0"/>
                <w:sz w:val="21"/>
                <w:szCs w:val="21"/>
              </w:rPr>
            </w:pPr>
            <w:r>
              <w:rPr>
                <w:rFonts w:hint="eastAsia" w:ascii="宋体" w:hAnsi="宋体" w:eastAsia="宋体" w:cs="宋体"/>
                <w:i w:val="0"/>
                <w:iCs w:val="0"/>
                <w:color w:val="000000"/>
                <w:kern w:val="0"/>
                <w:sz w:val="21"/>
                <w:szCs w:val="21"/>
                <w:u w:val="none"/>
                <w:lang w:val="en-US" w:eastAsia="zh-CN" w:bidi="ar"/>
              </w:rPr>
              <w:t>8</w:t>
            </w:r>
          </w:p>
        </w:tc>
        <w:tc>
          <w:tcPr>
            <w:tcW w:w="775" w:type="pct"/>
            <w:vAlign w:val="center"/>
          </w:tcPr>
          <w:p w14:paraId="7E652DE0">
            <w:pPr>
              <w:spacing w:line="480" w:lineRule="exact"/>
              <w:jc w:val="center"/>
              <w:rPr>
                <w:rFonts w:ascii="宋体"/>
                <w:b/>
                <w:color w:val="000000"/>
                <w:kern w:val="0"/>
                <w:sz w:val="21"/>
                <w:szCs w:val="21"/>
              </w:rPr>
            </w:pPr>
          </w:p>
        </w:tc>
        <w:tc>
          <w:tcPr>
            <w:tcW w:w="882" w:type="pct"/>
            <w:vAlign w:val="center"/>
          </w:tcPr>
          <w:p w14:paraId="0A9DF811">
            <w:pPr>
              <w:spacing w:line="480" w:lineRule="exact"/>
              <w:jc w:val="center"/>
              <w:rPr>
                <w:rFonts w:ascii="宋体"/>
                <w:b/>
                <w:color w:val="000000"/>
                <w:kern w:val="0"/>
                <w:sz w:val="21"/>
                <w:szCs w:val="21"/>
              </w:rPr>
            </w:pPr>
          </w:p>
        </w:tc>
      </w:tr>
      <w:tr w14:paraId="24A0E4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42" w:type="pct"/>
            <w:gridSpan w:val="4"/>
            <w:vAlign w:val="center"/>
          </w:tcPr>
          <w:p w14:paraId="4C950DAB">
            <w:pPr>
              <w:spacing w:line="480" w:lineRule="exact"/>
              <w:jc w:val="center"/>
              <w:rPr>
                <w:rFonts w:ascii="宋体"/>
                <w:b/>
                <w:color w:val="000000"/>
                <w:kern w:val="0"/>
                <w:sz w:val="24"/>
              </w:rPr>
            </w:pPr>
            <w:r>
              <w:rPr>
                <w:rFonts w:hint="eastAsia" w:ascii="宋体" w:hAnsi="宋体"/>
                <w:b/>
                <w:color w:val="000000"/>
                <w:kern w:val="0"/>
                <w:sz w:val="24"/>
              </w:rPr>
              <w:t>合计</w:t>
            </w:r>
            <w:r>
              <w:rPr>
                <w:rFonts w:ascii="宋体" w:hAnsi="宋体"/>
                <w:b/>
                <w:color w:val="000000"/>
                <w:kern w:val="0"/>
                <w:sz w:val="24"/>
              </w:rPr>
              <w:t>(</w:t>
            </w:r>
            <w:r>
              <w:rPr>
                <w:rFonts w:hint="eastAsia" w:ascii="宋体" w:hAnsi="宋体"/>
                <w:b/>
                <w:color w:val="000000"/>
                <w:kern w:val="0"/>
                <w:sz w:val="24"/>
              </w:rPr>
              <w:t>元</w:t>
            </w:r>
            <w:r>
              <w:rPr>
                <w:rFonts w:ascii="宋体" w:hAnsi="宋体"/>
                <w:b/>
                <w:color w:val="000000"/>
                <w:kern w:val="0"/>
                <w:sz w:val="24"/>
              </w:rPr>
              <w:t>)</w:t>
            </w:r>
          </w:p>
        </w:tc>
        <w:tc>
          <w:tcPr>
            <w:tcW w:w="1657" w:type="pct"/>
            <w:gridSpan w:val="2"/>
            <w:vAlign w:val="center"/>
          </w:tcPr>
          <w:p w14:paraId="0D3A4878">
            <w:pPr>
              <w:spacing w:line="480" w:lineRule="exact"/>
              <w:jc w:val="both"/>
              <w:rPr>
                <w:rFonts w:ascii="宋体"/>
                <w:b/>
                <w:color w:val="000000"/>
                <w:kern w:val="0"/>
                <w:sz w:val="24"/>
              </w:rPr>
            </w:pPr>
            <w:r>
              <w:rPr>
                <w:rFonts w:hint="eastAsia" w:ascii="宋体" w:hAnsi="宋体"/>
                <w:b/>
                <w:color w:val="000000"/>
                <w:kern w:val="0"/>
                <w:sz w:val="24"/>
              </w:rPr>
              <w:t>小写：</w:t>
            </w:r>
          </w:p>
          <w:p w14:paraId="0FFAD3ED">
            <w:pPr>
              <w:spacing w:line="480" w:lineRule="exact"/>
              <w:jc w:val="both"/>
              <w:rPr>
                <w:rFonts w:ascii="宋体"/>
                <w:b/>
                <w:color w:val="000000"/>
                <w:kern w:val="0"/>
                <w:sz w:val="24"/>
              </w:rPr>
            </w:pPr>
            <w:r>
              <w:rPr>
                <w:rFonts w:hint="eastAsia" w:ascii="宋体" w:hAnsi="宋体"/>
                <w:b/>
                <w:color w:val="000000"/>
                <w:kern w:val="0"/>
                <w:sz w:val="24"/>
              </w:rPr>
              <w:t>大写：</w:t>
            </w:r>
          </w:p>
        </w:tc>
      </w:tr>
    </w:tbl>
    <w:p w14:paraId="2F6A5670">
      <w:pPr>
        <w:spacing w:line="400" w:lineRule="exact"/>
        <w:ind w:right="68"/>
        <w:rPr>
          <w:rFonts w:cs="宋体"/>
          <w:color w:val="000000"/>
          <w:kern w:val="0"/>
          <w:sz w:val="24"/>
        </w:rPr>
      </w:pPr>
      <w:r>
        <w:rPr>
          <w:rFonts w:hint="eastAsia" w:cs="宋体"/>
          <w:color w:val="000000"/>
          <w:kern w:val="0"/>
          <w:sz w:val="24"/>
        </w:rPr>
        <w:t>注：本报价包含完成本项目所需的税费、运输、装卸、安装、调试、检验、质保期内的售后服务等全部费用，中标供应商不得向采购方要求超出本次报价以外的其他任何费用。</w:t>
      </w:r>
    </w:p>
    <w:p w14:paraId="3DFB4E99">
      <w:pPr>
        <w:pStyle w:val="4"/>
        <w:spacing w:before="0" w:beforeAutospacing="0" w:after="0" w:afterAutospacing="0" w:line="280" w:lineRule="atLeast"/>
        <w:textAlignment w:val="baseline"/>
        <w:rPr>
          <w:rFonts w:hint="eastAsia" w:ascii="&amp;quot" w:hAnsi="&amp;quot"/>
          <w:color w:val="38383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_GB2312">
    <w:altName w:val="Times New Roman"/>
    <w:panose1 w:val="00000000000000000000"/>
    <w:charset w:val="00"/>
    <w:family w:val="auto"/>
    <w:pitch w:val="default"/>
    <w:sig w:usb0="00000000" w:usb1="00000000" w:usb2="00000000" w:usb3="00000000" w:csb0="00000001" w:csb1="00000000"/>
  </w:font>
  <w:font w:name="&amp;quot">
    <w:altName w:val="Times New Roman"/>
    <w:panose1 w:val="00000000000000000000"/>
    <w:charset w:val="00"/>
    <w:family w:val="roman"/>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GE5ZDRkY2JlMjMyMmQ2MTg3NDM5NGUzMDEwY2QyNjgifQ=="/>
  </w:docVars>
  <w:rsids>
    <w:rsidRoot w:val="007200D5"/>
    <w:rsid w:val="000029AB"/>
    <w:rsid w:val="00043BFF"/>
    <w:rsid w:val="000721C7"/>
    <w:rsid w:val="000F1908"/>
    <w:rsid w:val="00146C1B"/>
    <w:rsid w:val="001B3C9C"/>
    <w:rsid w:val="002C2AA7"/>
    <w:rsid w:val="003A4EBD"/>
    <w:rsid w:val="003A72DE"/>
    <w:rsid w:val="003D6A24"/>
    <w:rsid w:val="003E7CDB"/>
    <w:rsid w:val="003F7CE3"/>
    <w:rsid w:val="00402BD2"/>
    <w:rsid w:val="00407349"/>
    <w:rsid w:val="00421928"/>
    <w:rsid w:val="004316E0"/>
    <w:rsid w:val="00444D19"/>
    <w:rsid w:val="00452F2D"/>
    <w:rsid w:val="004715BB"/>
    <w:rsid w:val="00584917"/>
    <w:rsid w:val="005D2C4F"/>
    <w:rsid w:val="00662778"/>
    <w:rsid w:val="006C5BD6"/>
    <w:rsid w:val="006D49FD"/>
    <w:rsid w:val="006F22D2"/>
    <w:rsid w:val="007200D5"/>
    <w:rsid w:val="007213C2"/>
    <w:rsid w:val="007337D3"/>
    <w:rsid w:val="00752183"/>
    <w:rsid w:val="00844F5A"/>
    <w:rsid w:val="008D4BFB"/>
    <w:rsid w:val="009214C5"/>
    <w:rsid w:val="00945CB3"/>
    <w:rsid w:val="00946841"/>
    <w:rsid w:val="0097416D"/>
    <w:rsid w:val="00A02FEB"/>
    <w:rsid w:val="00A4141A"/>
    <w:rsid w:val="00B14B96"/>
    <w:rsid w:val="00B836C4"/>
    <w:rsid w:val="00B96757"/>
    <w:rsid w:val="00BC0B10"/>
    <w:rsid w:val="00BE4C4B"/>
    <w:rsid w:val="00C20D7B"/>
    <w:rsid w:val="00CA760C"/>
    <w:rsid w:val="00CC1EED"/>
    <w:rsid w:val="00D0108B"/>
    <w:rsid w:val="00D26326"/>
    <w:rsid w:val="00D93622"/>
    <w:rsid w:val="00DE1D23"/>
    <w:rsid w:val="00E36D40"/>
    <w:rsid w:val="00E474AD"/>
    <w:rsid w:val="00F16492"/>
    <w:rsid w:val="00F94933"/>
    <w:rsid w:val="00FD7CF4"/>
    <w:rsid w:val="17CC2342"/>
    <w:rsid w:val="3C065573"/>
    <w:rsid w:val="4B452B61"/>
    <w:rsid w:val="4F7B58D9"/>
    <w:rsid w:val="50A407EB"/>
    <w:rsid w:val="723357E2"/>
    <w:rsid w:val="79ED50A1"/>
    <w:rsid w:val="7AF14C51"/>
    <w:rsid w:val="7EE55ADB"/>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footer"/>
    <w:basedOn w:val="1"/>
    <w:link w:val="10"/>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6">
    <w:name w:val="Table Grid"/>
    <w:basedOn w:val="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basedOn w:val="7"/>
    <w:qFormat/>
    <w:uiPriority w:val="22"/>
    <w:rPr>
      <w:b/>
      <w:bCs/>
    </w:rPr>
  </w:style>
  <w:style w:type="character" w:customStyle="1" w:styleId="9">
    <w:name w:val="页眉 字符"/>
    <w:basedOn w:val="7"/>
    <w:link w:val="3"/>
    <w:qFormat/>
    <w:uiPriority w:val="99"/>
    <w:rPr>
      <w:sz w:val="18"/>
      <w:szCs w:val="18"/>
    </w:rPr>
  </w:style>
  <w:style w:type="character" w:customStyle="1" w:styleId="10">
    <w:name w:val="页脚 字符"/>
    <w:basedOn w:val="7"/>
    <w:link w:val="2"/>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Sky123.Org</Company>
  <Pages>1</Pages>
  <Words>306</Words>
  <Characters>329</Characters>
  <Lines>71</Lines>
  <Paragraphs>94</Paragraphs>
  <TotalTime>2</TotalTime>
  <ScaleCrop>false</ScaleCrop>
  <LinksUpToDate>false</LinksUpToDate>
  <CharactersWithSpaces>351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2025-10-29T07:22:00Z</dcterms:created>
  <dc:creator>windows</dc:creator>
  <cp:lastModifiedBy>wyf</cp:lastModifiedBy>
  <dcterms:modified xsi:type="dcterms:W3CDTF">2026-03-22T12:48:32Z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87870184492446C4851BF39FF89BB669</vt:lpwstr>
  </property>
  <property fmtid="{D5CDD505-2E9C-101B-9397-08002B2CF9AE}" pid="4" name="KSOTemplateDocerSaveRecord">
    <vt:lpwstr>eyJoZGlkIjoiZjA3NmI3N2E4OGI4YmYwMGFjNGVjNTBiMDk1MDBjMWUiLCJ1c2VySWQiOiIyMjY4ODQ5ODUifQ==</vt:lpwstr>
  </property>
</Properties>
</file>